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8" w:rsidRDefault="000E0858" w:rsidP="000E085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0858" w:rsidRDefault="000E0858" w:rsidP="000E085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0E0858" w:rsidRDefault="000E0858" w:rsidP="000E085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КУРТАМЫШСКИЙ РАЙОН</w:t>
      </w:r>
    </w:p>
    <w:p w:rsidR="000E0858" w:rsidRDefault="000E0858" w:rsidP="000E085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ПЕПЕЛИНСКОГО СЕЛЬСОВЕТА</w:t>
      </w:r>
    </w:p>
    <w:p w:rsidR="000E0858" w:rsidRDefault="000E0858" w:rsidP="000E0858">
      <w:pPr>
        <w:jc w:val="center"/>
        <w:rPr>
          <w:sz w:val="28"/>
          <w:szCs w:val="28"/>
        </w:rPr>
      </w:pPr>
    </w:p>
    <w:p w:rsidR="000E0858" w:rsidRDefault="000E0858" w:rsidP="000E085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0858" w:rsidRDefault="000E0858" w:rsidP="000E0858">
      <w:pPr>
        <w:jc w:val="both"/>
        <w:rPr>
          <w:sz w:val="28"/>
          <w:szCs w:val="28"/>
        </w:rPr>
      </w:pPr>
    </w:p>
    <w:p w:rsidR="000E0858" w:rsidRDefault="000E0858" w:rsidP="000E0858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15.11.2014 г. № 06</w:t>
      </w:r>
    </w:p>
    <w:p w:rsidR="000E0858" w:rsidRDefault="000E0858" w:rsidP="000E0858">
      <w:pPr>
        <w:jc w:val="both"/>
        <w:rPr>
          <w:sz w:val="28"/>
          <w:szCs w:val="28"/>
        </w:rPr>
      </w:pPr>
      <w:r>
        <w:rPr>
          <w:sz w:val="28"/>
          <w:szCs w:val="28"/>
        </w:rPr>
        <w:t>с. Пепелино</w:t>
      </w:r>
    </w:p>
    <w:p w:rsidR="000E0858" w:rsidRDefault="000E0858" w:rsidP="000E0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0E0858" w:rsidRDefault="000E0858" w:rsidP="000E0858">
      <w:pPr>
        <w:jc w:val="center"/>
        <w:rPr>
          <w:b/>
          <w:sz w:val="28"/>
          <w:szCs w:val="28"/>
        </w:rPr>
      </w:pPr>
    </w:p>
    <w:p w:rsidR="000E0858" w:rsidRDefault="000E0858" w:rsidP="000E0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14 Устава  Пепелинского сельсовета, Положением  о порядке организации и проведения конференций граждан (собраний граждан) и публичных слушаний в Пепелинском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сельсовете, утвержденным  решением  Пепелинской сельской Думы от 24.04.2006 г. № 05, и в целях реализации прав граждан на осуществление местного самоуправления</w:t>
      </w:r>
    </w:p>
    <w:p w:rsidR="000E0858" w:rsidRDefault="000E0858" w:rsidP="000E08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0858" w:rsidRDefault="000E0858" w:rsidP="000E08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28 ноября 2014 года с  14  часов </w:t>
      </w:r>
    </w:p>
    <w:p w:rsidR="000E0858" w:rsidRDefault="000E0858" w:rsidP="000E085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времени по адресу: Курганская область Куртамышский район </w:t>
      </w:r>
    </w:p>
    <w:p w:rsidR="000E0858" w:rsidRDefault="000E0858" w:rsidP="000E085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с. Пепелино, Пепелинский центр досуга.</w:t>
      </w:r>
    </w:p>
    <w:p w:rsidR="000E0858" w:rsidRDefault="000E0858" w:rsidP="000E08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слушания: проект решения Пепелинской сельской Думы   «О бюджете Пепелинского поселения на 2014 год и плановый период 2015 и 2016 годов» и проект решения «Об утверждении Программы социально-экономического развития Пепелинского сельсовета на 2015 и среднесрочную перспективу до 2017 года».</w:t>
      </w:r>
    </w:p>
    <w:p w:rsidR="000E0858" w:rsidRDefault="000E0858" w:rsidP="000E08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Докладчиками по вопросу публичных слушаний назначить – Зоненберг Татьяну Ивановну-главного специалиста и Полунина Валерия Владимировича-Главу сельсовета.</w:t>
      </w:r>
    </w:p>
    <w:p w:rsidR="000E0858" w:rsidRDefault="000E0858" w:rsidP="000E08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рабочей группы по проведению публичных слушаний согласно приложению.</w:t>
      </w:r>
    </w:p>
    <w:p w:rsidR="000E0858" w:rsidRDefault="000E0858" w:rsidP="000E08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предложения граждан по вопросу, вынесенному на публичные слушания, в письменном виде рабочей группе в администрацию Пепелинского сельсовета до 26 ноября 201 года.</w:t>
      </w:r>
    </w:p>
    <w:p w:rsidR="000E0858" w:rsidRDefault="000E0858" w:rsidP="000E08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постановление, проект решения Пепелинской сельской Думы «О бюджете Пепелинского поселения на 2015 год и плановый период 2016 и 2017 годов» и проект решения «Об утверждении Программы социально-экономического развития Пепелинского сельсовета на 2015 и среднесрочную перспективу до 2017 года» обнародовать на доске объявлений сельсовета.</w:t>
      </w:r>
    </w:p>
    <w:p w:rsidR="000E0858" w:rsidRDefault="000E0858" w:rsidP="000E08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0858" w:rsidRDefault="000E0858" w:rsidP="000E0858">
      <w:pPr>
        <w:jc w:val="both"/>
        <w:rPr>
          <w:sz w:val="28"/>
          <w:szCs w:val="28"/>
        </w:rPr>
      </w:pPr>
    </w:p>
    <w:p w:rsidR="000E0858" w:rsidRDefault="000E0858" w:rsidP="000E0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ab/>
        <w:t xml:space="preserve">     В.В. Полунин</w:t>
      </w:r>
    </w:p>
    <w:p w:rsidR="000E0858" w:rsidRDefault="000E0858" w:rsidP="000E0858">
      <w:pPr>
        <w:ind w:left="60"/>
        <w:jc w:val="both"/>
      </w:pPr>
    </w:p>
    <w:p w:rsidR="000E0858" w:rsidRDefault="000E0858" w:rsidP="000E0858">
      <w:pPr>
        <w:ind w:left="5664"/>
        <w:jc w:val="both"/>
        <w:rPr>
          <w:sz w:val="24"/>
          <w:szCs w:val="24"/>
        </w:rPr>
      </w:pPr>
      <w:r>
        <w:t>Приложение к постановлению</w:t>
      </w:r>
    </w:p>
    <w:p w:rsidR="000E0858" w:rsidRDefault="000E0858" w:rsidP="000E0858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Главы Пепелинского сельсовета</w:t>
      </w:r>
    </w:p>
    <w:p w:rsidR="000E0858" w:rsidRDefault="000E0858" w:rsidP="000E0858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15.11.2014 г.</w:t>
      </w:r>
    </w:p>
    <w:p w:rsidR="000E0858" w:rsidRDefault="000E0858" w:rsidP="000E0858">
      <w:pPr>
        <w:ind w:left="60"/>
        <w:jc w:val="both"/>
      </w:pPr>
    </w:p>
    <w:p w:rsidR="000E0858" w:rsidRDefault="000E0858" w:rsidP="000E0858">
      <w:pPr>
        <w:ind w:left="60"/>
        <w:jc w:val="both"/>
      </w:pPr>
    </w:p>
    <w:p w:rsidR="000E0858" w:rsidRDefault="000E0858" w:rsidP="000E0858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Состав рабочей группы по проведению публичных слушаний </w:t>
      </w:r>
    </w:p>
    <w:p w:rsidR="000E0858" w:rsidRDefault="000E0858" w:rsidP="000E0858">
      <w:pPr>
        <w:ind w:left="60"/>
        <w:jc w:val="both"/>
        <w:rPr>
          <w:sz w:val="28"/>
          <w:szCs w:val="28"/>
        </w:rPr>
      </w:pPr>
    </w:p>
    <w:p w:rsidR="000E0858" w:rsidRDefault="000E0858" w:rsidP="000E085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858" w:rsidRDefault="000E0858" w:rsidP="000E085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Полунин В.В. – глава Пепелинского сельсовета</w:t>
      </w:r>
    </w:p>
    <w:p w:rsidR="000E0858" w:rsidRDefault="000E0858" w:rsidP="000E085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Храмцова Т.Л. – главный специалист</w:t>
      </w:r>
    </w:p>
    <w:p w:rsidR="000E0858" w:rsidRDefault="000E0858" w:rsidP="000E085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Зоненберг Т.И. – главный специалист</w:t>
      </w:r>
    </w:p>
    <w:p w:rsidR="000E0858" w:rsidRDefault="000E0858" w:rsidP="000E085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0858" w:rsidRDefault="000E0858" w:rsidP="000E0858">
      <w:pPr>
        <w:ind w:left="60"/>
        <w:jc w:val="both"/>
        <w:rPr>
          <w:sz w:val="28"/>
          <w:szCs w:val="28"/>
        </w:rPr>
      </w:pPr>
    </w:p>
    <w:p w:rsidR="000E0858" w:rsidRDefault="000E0858" w:rsidP="000E0858">
      <w:pPr>
        <w:ind w:left="60"/>
        <w:jc w:val="both"/>
        <w:rPr>
          <w:sz w:val="28"/>
          <w:szCs w:val="28"/>
        </w:rPr>
      </w:pPr>
    </w:p>
    <w:p w:rsidR="00496CAF" w:rsidRDefault="00496CAF">
      <w:bookmarkStart w:id="0" w:name="_GoBack"/>
      <w:bookmarkEnd w:id="0"/>
    </w:p>
    <w:sectPr w:rsidR="0049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3C6"/>
    <w:multiLevelType w:val="hybridMultilevel"/>
    <w:tmpl w:val="9DDE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70"/>
    <w:rsid w:val="000E0858"/>
    <w:rsid w:val="00496CAF"/>
    <w:rsid w:val="004C1241"/>
    <w:rsid w:val="00B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Home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2015-02-19T06:15:00Z</dcterms:created>
  <dcterms:modified xsi:type="dcterms:W3CDTF">2015-02-19T06:15:00Z</dcterms:modified>
</cp:coreProperties>
</file>